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5AED48A9" wp14:editId="5C096D6F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3751AA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-01/</w:t>
      </w:r>
      <w:r w:rsidR="00424497">
        <w:rPr>
          <w:rFonts w:ascii="Cambria" w:eastAsia="Cambria" w:hAnsi="Cambria" w:cs="Cambria"/>
          <w:sz w:val="22"/>
          <w:szCs w:val="22"/>
        </w:rPr>
        <w:t>26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6074D3">
        <w:rPr>
          <w:rFonts w:ascii="Cambria" w:eastAsia="Cambria" w:hAnsi="Cambria" w:cs="Cambria"/>
          <w:sz w:val="22"/>
          <w:szCs w:val="22"/>
        </w:rPr>
        <w:t>0</w:t>
      </w:r>
      <w:r w:rsidR="000A6BD9">
        <w:rPr>
          <w:rFonts w:ascii="Cambria" w:eastAsia="Cambria" w:hAnsi="Cambria" w:cs="Cambria"/>
          <w:sz w:val="22"/>
          <w:szCs w:val="22"/>
        </w:rPr>
        <w:t>3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424497">
        <w:rPr>
          <w:rFonts w:ascii="Cambria" w:eastAsia="Cambria" w:hAnsi="Cambria" w:cs="Cambria"/>
          <w:sz w:val="22"/>
          <w:szCs w:val="22"/>
        </w:rPr>
        <w:t>prosinca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before="10" w:line="120" w:lineRule="exact"/>
        <w:rPr>
          <w:sz w:val="12"/>
          <w:szCs w:val="12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3751AA">
        <w:rPr>
          <w:rFonts w:ascii="Cambria" w:eastAsia="Cambria" w:hAnsi="Cambria" w:cs="Cambria"/>
          <w:b/>
          <w:sz w:val="22"/>
          <w:szCs w:val="22"/>
        </w:rPr>
        <w:t>engleskog jezika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3751AA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s bolovanja/</w:t>
      </w:r>
      <w:proofErr w:type="spellStart"/>
      <w:r w:rsidR="00424497">
        <w:rPr>
          <w:rFonts w:asciiTheme="majorHAnsi" w:eastAsia="Cambria" w:hAnsiTheme="majorHAnsi" w:cs="Cambria"/>
          <w:sz w:val="22"/>
          <w:szCs w:val="22"/>
        </w:rPr>
        <w:t>rodiljnog</w:t>
      </w:r>
      <w:proofErr w:type="spellEnd"/>
      <w:r w:rsidR="00424497">
        <w:rPr>
          <w:rFonts w:asciiTheme="majorHAnsi" w:eastAsia="Cambria" w:hAnsiTheme="majorHAnsi" w:cs="Cambria"/>
          <w:sz w:val="22"/>
          <w:szCs w:val="22"/>
        </w:rPr>
        <w:t>/roditeljskog dopusta, ili ispunjenja uvjeta iz članka 128. stavka 3. Zakona o odgoju i obrazovanju u osnovnoj i srednjoj školi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6. Zakona o odgoju i obrazovanju u osnovnoj i srednjoj škola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0705CC">
        <w:rPr>
          <w:rFonts w:asciiTheme="majorHAnsi" w:eastAsia="Cambria" w:hAnsiTheme="majorHAnsi" w:cs="Cambria"/>
          <w:sz w:val="22"/>
          <w:szCs w:val="22"/>
        </w:rPr>
        <w:t xml:space="preserve">članku 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0705CC"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0705CC">
        <w:rPr>
          <w:rFonts w:asciiTheme="majorHAnsi" w:eastAsia="Cambria" w:hAnsiTheme="majorHAnsi" w:cs="Cambria"/>
          <w:sz w:val="22"/>
          <w:szCs w:val="22"/>
        </w:rPr>
        <w:t>9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AF47AD" w:rsidRDefault="00AF47AD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Zakonu o hrvatskim braniteljima iz Domovinskog rata i članovima njihovih obitelji (NN 121/17</w:t>
      </w:r>
      <w:r w:rsidR="00424497">
        <w:rPr>
          <w:rFonts w:ascii="Cambria" w:eastAsia="Cambria" w:hAnsi="Cambria" w:cs="Cambria"/>
          <w:sz w:val="22"/>
          <w:szCs w:val="22"/>
        </w:rPr>
        <w:t>, 98/19</w:t>
      </w:r>
      <w:r>
        <w:rPr>
          <w:rFonts w:ascii="Cambria" w:eastAsia="Cambria" w:hAnsi="Cambria" w:cs="Cambria"/>
          <w:sz w:val="22"/>
          <w:szCs w:val="22"/>
        </w:rPr>
        <w:t xml:space="preserve">) trebaju dostaviti dokaze iz članka 103. stavka 1. Zakona o hrvatskim braniteljima iz Domovinskog rata i članovima njihovih obitelji. </w:t>
      </w: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D358E5" w:rsidRDefault="00D358E5" w:rsidP="00D358E5">
      <w:pPr>
        <w:spacing w:before="16" w:line="240" w:lineRule="exact"/>
        <w:jc w:val="both"/>
        <w:rPr>
          <w:sz w:val="24"/>
          <w:szCs w:val="24"/>
        </w:rPr>
      </w:pPr>
    </w:p>
    <w:p w:rsidR="00D358E5" w:rsidRDefault="000A6BD9" w:rsidP="00953DAE">
      <w:pPr>
        <w:spacing w:before="16" w:line="240" w:lineRule="exact"/>
        <w:ind w:left="142"/>
        <w:jc w:val="both"/>
        <w:rPr>
          <w:sz w:val="24"/>
          <w:szCs w:val="24"/>
        </w:rPr>
      </w:pPr>
      <w:hyperlink r:id="rId6" w:history="1">
        <w:r w:rsidR="00D358E5" w:rsidRPr="009B6256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D358E5" w:rsidRDefault="00D358E5" w:rsidP="00953DAE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D358E5" w:rsidRDefault="000A6BD9" w:rsidP="00953DAE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7">
        <w:r w:rsidR="00D358E5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D358E5" w:rsidRDefault="00D358E5" w:rsidP="00953DAE">
      <w:pPr>
        <w:spacing w:line="200" w:lineRule="exact"/>
        <w:ind w:left="142"/>
      </w:pPr>
    </w:p>
    <w:p w:rsidR="00953DAE" w:rsidRDefault="00953DAE" w:rsidP="00953DAE">
      <w:pPr>
        <w:ind w:left="142"/>
        <w:jc w:val="both"/>
        <w:rPr>
          <w:rFonts w:ascii="Cambria" w:hAnsi="Cambria" w:cs="Helvetica"/>
          <w:color w:val="000000"/>
          <w:sz w:val="22"/>
        </w:rPr>
      </w:pPr>
      <w:r w:rsidRPr="00E83C4A">
        <w:rPr>
          <w:rFonts w:ascii="Cambria" w:eastAsia="Cambria" w:hAnsi="Cambria"/>
          <w:sz w:val="22"/>
        </w:rPr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 w:rsidR="00424497">
        <w:rPr>
          <w:rFonts w:ascii="Cambria" w:eastAsia="Cambria" w:hAnsi="Cambria"/>
          <w:sz w:val="22"/>
        </w:rPr>
        <w:t>, 98/19</w:t>
      </w:r>
      <w:r w:rsidRPr="00E83C4A">
        <w:rPr>
          <w:rFonts w:ascii="Cambria" w:eastAsia="Cambria" w:hAnsi="Cambria"/>
          <w:sz w:val="22"/>
        </w:rPr>
        <w:t>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953DAE" w:rsidRPr="00E83C4A" w:rsidRDefault="00953DAE" w:rsidP="00953DAE">
      <w:pPr>
        <w:ind w:left="142"/>
        <w:jc w:val="both"/>
        <w:rPr>
          <w:sz w:val="22"/>
        </w:rPr>
      </w:pPr>
    </w:p>
    <w:p w:rsidR="00953DAE" w:rsidRPr="00E83C4A" w:rsidRDefault="00953DAE" w:rsidP="00953DAE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 w:rsidR="00424497">
        <w:rPr>
          <w:rFonts w:ascii="Cambria" w:hAnsi="Cambria" w:cs="Helvetica"/>
          <w:color w:val="000000"/>
          <w:sz w:val="22"/>
        </w:rPr>
        <w:t>,</w:t>
      </w:r>
      <w:r w:rsidRPr="00E83C4A">
        <w:rPr>
          <w:rFonts w:ascii="Cambria" w:hAnsi="Cambria" w:cs="Helvetica"/>
          <w:color w:val="000000"/>
          <w:sz w:val="22"/>
        </w:rPr>
        <w:t xml:space="preserve"> 39/18.</w:t>
      </w:r>
      <w:r w:rsidR="00424497">
        <w:rPr>
          <w:rFonts w:ascii="Cambria" w:hAnsi="Cambria" w:cs="Helvetica"/>
          <w:color w:val="000000"/>
          <w:sz w:val="22"/>
        </w:rPr>
        <w:t>, 98/19.</w:t>
      </w:r>
      <w:r w:rsidRPr="00E83C4A">
        <w:rPr>
          <w:rFonts w:ascii="Cambria" w:hAnsi="Cambria" w:cs="Helvetica"/>
          <w:color w:val="000000"/>
          <w:sz w:val="22"/>
        </w:rPr>
        <w:t>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953DAE" w:rsidRDefault="00953DAE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</w:p>
    <w:p w:rsidR="00D358E5" w:rsidRDefault="00D358E5" w:rsidP="00D358E5">
      <w:pPr>
        <w:spacing w:line="24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577092" w:rsidRDefault="00577092" w:rsidP="00577092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577092" w:rsidRPr="002A05A9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>postupku zapošljavanja te procjeni i vrednovanju kandidata za zapošljavanje</w:t>
      </w:r>
      <w:r w:rsidR="002A05A9">
        <w:rPr>
          <w:rFonts w:asciiTheme="majorHAnsi" w:eastAsia="Cambria" w:hAnsiTheme="majorHAnsi" w:cs="Cambria"/>
          <w:sz w:val="22"/>
          <w:szCs w:val="22"/>
        </w:rPr>
        <w:t xml:space="preserve">. Poveznica na Pravilnik: 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577092" w:rsidRDefault="00577092" w:rsidP="00577092">
      <w:pPr>
        <w:spacing w:line="200" w:lineRule="exact"/>
        <w:jc w:val="both"/>
      </w:pPr>
    </w:p>
    <w:p w:rsidR="00D358E5" w:rsidRDefault="00D358E5" w:rsidP="00D358E5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358E5" w:rsidRDefault="00D358E5" w:rsidP="00D358E5">
      <w:pPr>
        <w:spacing w:before="4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Prijave za natječaj s dokazima o ispunjavanju uvjeta dostavljaju se u roku od 8 dana od dana objave natječaja na mrežnim stranicama i oglasnim pločama Hrvatskog zavoda za zapošljavanje i mrežnim stranicama i oglasnoj ploči škole, </w:t>
      </w:r>
      <w:r w:rsidR="000705CC">
        <w:rPr>
          <w:rFonts w:ascii="Cambria" w:eastAsia="Cambria" w:hAnsi="Cambria" w:cs="Cambria"/>
          <w:sz w:val="22"/>
          <w:szCs w:val="22"/>
        </w:rPr>
        <w:t>neposredno</w:t>
      </w:r>
      <w:r w:rsidR="00577092">
        <w:rPr>
          <w:rFonts w:ascii="Cambria" w:eastAsia="Cambria" w:hAnsi="Cambria" w:cs="Cambria"/>
          <w:sz w:val="22"/>
          <w:szCs w:val="22"/>
        </w:rPr>
        <w:t xml:space="preserve"> ili poštom </w:t>
      </w:r>
      <w:r>
        <w:rPr>
          <w:rFonts w:ascii="Cambria" w:eastAsia="Cambria" w:hAnsi="Cambria" w:cs="Cambria"/>
          <w:sz w:val="22"/>
          <w:szCs w:val="22"/>
        </w:rPr>
        <w:t xml:space="preserve">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r w:rsidR="00EA0666">
        <w:rPr>
          <w:rFonts w:ascii="Cambria" w:eastAsia="Cambria" w:hAnsi="Cambria" w:cs="Cambria"/>
          <w:b/>
          <w:sz w:val="22"/>
          <w:szCs w:val="22"/>
        </w:rPr>
        <w:t>Za n</w:t>
      </w:r>
      <w:r>
        <w:rPr>
          <w:rFonts w:ascii="Cambria" w:eastAsia="Cambria" w:hAnsi="Cambria" w:cs="Cambria"/>
          <w:b/>
          <w:i/>
          <w:sz w:val="22"/>
          <w:szCs w:val="22"/>
        </w:rPr>
        <w:t>atječaj – učitelj/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 w:rsidR="00D67CE9">
        <w:rPr>
          <w:rFonts w:ascii="Cambria" w:eastAsia="Cambria" w:hAnsi="Cambria" w:cs="Cambria"/>
          <w:b/>
          <w:i/>
          <w:sz w:val="22"/>
          <w:szCs w:val="22"/>
        </w:rPr>
        <w:t>engleskog jezika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D358E5" w:rsidRDefault="00D358E5" w:rsidP="00D358E5">
      <w:pPr>
        <w:spacing w:before="7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FA3DB1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D358E5" w:rsidRDefault="00D358E5" w:rsidP="00D358E5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424497">
        <w:rPr>
          <w:rFonts w:ascii="Cambria" w:eastAsia="Cambria" w:hAnsi="Cambria" w:cs="Cambria"/>
          <w:position w:val="-1"/>
          <w:sz w:val="22"/>
          <w:szCs w:val="22"/>
        </w:rPr>
        <w:t>0</w:t>
      </w:r>
      <w:r w:rsidR="000A6BD9">
        <w:rPr>
          <w:rFonts w:ascii="Cambria" w:eastAsia="Cambria" w:hAnsi="Cambria" w:cs="Cambria"/>
          <w:position w:val="-1"/>
          <w:sz w:val="22"/>
          <w:szCs w:val="22"/>
        </w:rPr>
        <w:t>3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424497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D67CE9">
        <w:rPr>
          <w:rFonts w:ascii="Cambria" w:eastAsia="Cambria" w:hAnsi="Cambria" w:cs="Cambria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D67CE9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0A6BD9">
        <w:rPr>
          <w:rFonts w:ascii="Cambria" w:eastAsia="Cambria" w:hAnsi="Cambria" w:cs="Cambria"/>
          <w:position w:val="-1"/>
          <w:sz w:val="22"/>
          <w:szCs w:val="22"/>
        </w:rPr>
        <w:t>11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424497">
        <w:rPr>
          <w:rFonts w:ascii="Cambria" w:eastAsia="Cambria" w:hAnsi="Cambria" w:cs="Cambria"/>
          <w:position w:val="-1"/>
          <w:sz w:val="22"/>
          <w:szCs w:val="22"/>
        </w:rPr>
        <w:t>12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D67CE9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D358E5" w:rsidRDefault="00D358E5" w:rsidP="00D358E5">
      <w:pPr>
        <w:spacing w:before="15" w:line="220" w:lineRule="exact"/>
        <w:rPr>
          <w:sz w:val="22"/>
          <w:szCs w:val="22"/>
        </w:rPr>
      </w:pPr>
    </w:p>
    <w:p w:rsidR="00D358E5" w:rsidRDefault="006E135C" w:rsidP="006E135C">
      <w:pPr>
        <w:spacing w:before="30"/>
        <w:ind w:left="5664" w:right="155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</w:t>
      </w:r>
      <w:r w:rsidR="00D358E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 w:rsidR="00D358E5">
        <w:rPr>
          <w:rFonts w:ascii="Cambria" w:eastAsia="Cambria" w:hAnsi="Cambria" w:cs="Cambria"/>
          <w:sz w:val="22"/>
          <w:szCs w:val="22"/>
        </w:rPr>
        <w:t>avnatelj</w:t>
      </w:r>
    </w:p>
    <w:p w:rsidR="006E135C" w:rsidRDefault="006E135C" w:rsidP="006E135C">
      <w:pPr>
        <w:spacing w:line="240" w:lineRule="exact"/>
        <w:ind w:right="117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D358E5" w:rsidRDefault="006E135C" w:rsidP="006E135C">
      <w:pPr>
        <w:spacing w:line="240" w:lineRule="exact"/>
        <w:ind w:right="117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</w:t>
      </w:r>
      <w:r w:rsidR="00D358E5"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 w:rsidR="00D358E5">
        <w:rPr>
          <w:rFonts w:ascii="Cambria" w:eastAsia="Cambria" w:hAnsi="Cambria" w:cs="Cambria"/>
          <w:sz w:val="22"/>
          <w:szCs w:val="22"/>
        </w:rPr>
        <w:t>Potkonjak</w:t>
      </w:r>
      <w:proofErr w:type="spellEnd"/>
      <w:r w:rsidR="00D358E5"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D358E5">
        <w:rPr>
          <w:rFonts w:ascii="Cambria" w:eastAsia="Cambria" w:hAnsi="Cambria" w:cs="Cambria"/>
          <w:sz w:val="22"/>
          <w:szCs w:val="22"/>
        </w:rPr>
        <w:t>dipl.uč</w:t>
      </w:r>
      <w:proofErr w:type="spellEnd"/>
      <w:r w:rsidR="00D358E5">
        <w:rPr>
          <w:rFonts w:ascii="Cambria" w:eastAsia="Cambria" w:hAnsi="Cambria" w:cs="Cambria"/>
          <w:sz w:val="22"/>
          <w:szCs w:val="22"/>
        </w:rPr>
        <w:t>.</w:t>
      </w: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0A6BD9"/>
    <w:rsid w:val="0019459A"/>
    <w:rsid w:val="002A05A9"/>
    <w:rsid w:val="003751AA"/>
    <w:rsid w:val="003C37DF"/>
    <w:rsid w:val="003C3DFF"/>
    <w:rsid w:val="00424497"/>
    <w:rsid w:val="004421B5"/>
    <w:rsid w:val="004C4E4B"/>
    <w:rsid w:val="00577092"/>
    <w:rsid w:val="006074D3"/>
    <w:rsid w:val="006E135C"/>
    <w:rsid w:val="007E289F"/>
    <w:rsid w:val="007F0258"/>
    <w:rsid w:val="0082661F"/>
    <w:rsid w:val="00865DFB"/>
    <w:rsid w:val="00953DAE"/>
    <w:rsid w:val="00963F39"/>
    <w:rsid w:val="009E4238"/>
    <w:rsid w:val="00AF47AD"/>
    <w:rsid w:val="00C13089"/>
    <w:rsid w:val="00CD2BF1"/>
    <w:rsid w:val="00D17AFE"/>
    <w:rsid w:val="00D358E5"/>
    <w:rsid w:val="00D67CE9"/>
    <w:rsid w:val="00EA066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7</cp:revision>
  <cp:lastPrinted>2019-05-13T10:20:00Z</cp:lastPrinted>
  <dcterms:created xsi:type="dcterms:W3CDTF">2020-12-01T08:20:00Z</dcterms:created>
  <dcterms:modified xsi:type="dcterms:W3CDTF">2020-12-03T08:24:00Z</dcterms:modified>
</cp:coreProperties>
</file>